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360" w:type="dxa"/>
        <w:jc w:val="center"/>
        <w:tblBorders>
          <w:top w:val="thinThickSmallGap" w:sz="48" w:space="0" w:color="22C4B5"/>
          <w:left w:val="thinThickSmallGap" w:sz="48" w:space="0" w:color="22C4B5"/>
          <w:bottom w:val="thickThinSmallGap" w:sz="48" w:space="0" w:color="22C4B5"/>
          <w:right w:val="thickThinSmallGap" w:sz="48" w:space="0" w:color="22C4B5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296"/>
        <w:gridCol w:w="720"/>
        <w:gridCol w:w="4392"/>
        <w:gridCol w:w="864"/>
        <w:gridCol w:w="432"/>
        <w:gridCol w:w="504"/>
        <w:gridCol w:w="432"/>
      </w:tblGrid>
      <w:tr w:rsidR="00BE22D9" w:rsidRPr="002F316E" w:rsidTr="00C77458">
        <w:trPr>
          <w:jc w:val="center"/>
        </w:trPr>
        <w:tc>
          <w:tcPr>
            <w:tcW w:w="720" w:type="dxa"/>
          </w:tcPr>
          <w:p w:rsidR="00BE22D9" w:rsidRPr="002F316E" w:rsidRDefault="00BE22D9" w:rsidP="00B05BC1">
            <w:pPr>
              <w:spacing w:after="0" w:line="240" w:lineRule="auto"/>
              <w:contextualSpacing/>
              <w:rPr>
                <w:b/>
              </w:rPr>
            </w:pPr>
            <w:r>
              <w:rPr>
                <w:b/>
              </w:rPr>
              <w:t>Class</w:t>
            </w:r>
          </w:p>
        </w:tc>
        <w:tc>
          <w:tcPr>
            <w:tcW w:w="1296" w:type="dxa"/>
          </w:tcPr>
          <w:p w:rsidR="00BE22D9" w:rsidRPr="00C634B2" w:rsidRDefault="00BE22D9" w:rsidP="00B05BC1">
            <w:pPr>
              <w:spacing w:after="0" w:line="240" w:lineRule="auto"/>
              <w:contextualSpacing/>
            </w:pPr>
            <w:r>
              <w:t xml:space="preserve">Algebra </w:t>
            </w:r>
            <w:r w:rsidR="00771BFD">
              <w:t>1</w:t>
            </w:r>
          </w:p>
        </w:tc>
        <w:tc>
          <w:tcPr>
            <w:tcW w:w="720" w:type="dxa"/>
          </w:tcPr>
          <w:p w:rsidR="00BE22D9" w:rsidRPr="00C634B2" w:rsidRDefault="00BE22D9" w:rsidP="00B05BC1">
            <w:pPr>
              <w:spacing w:after="0" w:line="240" w:lineRule="auto"/>
              <w:contextualSpacing/>
              <w:rPr>
                <w:b/>
              </w:rPr>
            </w:pPr>
            <w:r>
              <w:rPr>
                <w:b/>
              </w:rPr>
              <w:t>Topic</w:t>
            </w:r>
          </w:p>
        </w:tc>
        <w:tc>
          <w:tcPr>
            <w:tcW w:w="4392" w:type="dxa"/>
          </w:tcPr>
          <w:p w:rsidR="00BE22D9" w:rsidRPr="002F316E" w:rsidRDefault="00BE22D9" w:rsidP="00D00DDC">
            <w:pPr>
              <w:spacing w:after="0" w:line="240" w:lineRule="auto"/>
              <w:contextualSpacing/>
            </w:pPr>
            <w:r>
              <w:t>U</w:t>
            </w:r>
            <w:r w:rsidR="00D00DDC">
              <w:t>3</w:t>
            </w:r>
            <w:r>
              <w:t xml:space="preserve"> –</w:t>
            </w:r>
            <w:r w:rsidR="009A7A2D">
              <w:t xml:space="preserve"> </w:t>
            </w:r>
            <w:r w:rsidR="009A7A2D" w:rsidRPr="009A7A2D">
              <w:t>Compound Inequalities</w:t>
            </w:r>
          </w:p>
        </w:tc>
        <w:tc>
          <w:tcPr>
            <w:tcW w:w="864" w:type="dxa"/>
          </w:tcPr>
          <w:p w:rsidR="00BE22D9" w:rsidRPr="002F316E" w:rsidRDefault="00BE22D9" w:rsidP="00B05BC1">
            <w:pPr>
              <w:spacing w:after="0" w:line="240" w:lineRule="auto"/>
              <w:contextualSpacing/>
              <w:rPr>
                <w:b/>
              </w:rPr>
            </w:pPr>
            <w:r>
              <w:rPr>
                <w:b/>
              </w:rPr>
              <w:t>Lesson</w:t>
            </w:r>
          </w:p>
        </w:tc>
        <w:tc>
          <w:tcPr>
            <w:tcW w:w="432" w:type="dxa"/>
          </w:tcPr>
          <w:p w:rsidR="00BE22D9" w:rsidRPr="002F316E" w:rsidRDefault="009A7A2D" w:rsidP="00B05BC1">
            <w:pPr>
              <w:spacing w:after="0" w:line="240" w:lineRule="auto"/>
              <w:contextualSpacing/>
            </w:pPr>
            <w:r>
              <w:t>6</w:t>
            </w:r>
          </w:p>
        </w:tc>
        <w:tc>
          <w:tcPr>
            <w:tcW w:w="504" w:type="dxa"/>
          </w:tcPr>
          <w:p w:rsidR="00BE22D9" w:rsidRPr="002F316E" w:rsidRDefault="00BE22D9" w:rsidP="00B05BC1">
            <w:pPr>
              <w:spacing w:after="0" w:line="240" w:lineRule="auto"/>
              <w:contextualSpacing/>
              <w:rPr>
                <w:b/>
              </w:rPr>
            </w:pPr>
            <w:r>
              <w:rPr>
                <w:b/>
              </w:rPr>
              <w:t>Of</w:t>
            </w:r>
          </w:p>
        </w:tc>
        <w:tc>
          <w:tcPr>
            <w:tcW w:w="432" w:type="dxa"/>
          </w:tcPr>
          <w:p w:rsidR="00BE22D9" w:rsidRPr="002F316E" w:rsidRDefault="00BE22D9" w:rsidP="00B05BC1">
            <w:pPr>
              <w:spacing w:after="0" w:line="240" w:lineRule="auto"/>
              <w:contextualSpacing/>
            </w:pPr>
            <w:r>
              <w:t>8</w:t>
            </w:r>
          </w:p>
        </w:tc>
      </w:tr>
    </w:tbl>
    <w:p w:rsidR="00BE22D9" w:rsidRPr="002F316E" w:rsidRDefault="00BE22D9" w:rsidP="00B05BC1">
      <w:pPr>
        <w:spacing w:after="0" w:line="240" w:lineRule="auto"/>
        <w:contextualSpacing/>
      </w:pPr>
    </w:p>
    <w:tbl>
      <w:tblPr>
        <w:tblStyle w:val="TableGrid"/>
        <w:tblW w:w="9360" w:type="dxa"/>
        <w:jc w:val="center"/>
        <w:tblBorders>
          <w:top w:val="thinThickSmallGap" w:sz="48" w:space="0" w:color="FF5D9F"/>
          <w:left w:val="thinThickSmallGap" w:sz="48" w:space="0" w:color="FF5D9F"/>
          <w:bottom w:val="thickThinSmallGap" w:sz="48" w:space="0" w:color="FF5D9F"/>
          <w:right w:val="thickThinSmallGap" w:sz="48" w:space="0" w:color="FF5D9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4"/>
        <w:gridCol w:w="7056"/>
      </w:tblGrid>
      <w:tr w:rsidR="00BE22D9" w:rsidRPr="002F316E" w:rsidTr="00C77458">
        <w:trPr>
          <w:jc w:val="center"/>
        </w:trPr>
        <w:tc>
          <w:tcPr>
            <w:tcW w:w="2304" w:type="dxa"/>
            <w:vAlign w:val="center"/>
          </w:tcPr>
          <w:p w:rsidR="00BE22D9" w:rsidRPr="002F316E" w:rsidRDefault="00BE22D9" w:rsidP="00B05BC1">
            <w:pPr>
              <w:spacing w:after="0" w:line="240" w:lineRule="auto"/>
              <w:contextualSpacing/>
            </w:pPr>
            <w:r w:rsidRPr="002F316E">
              <w:rPr>
                <w:b/>
              </w:rPr>
              <w:t>Objective</w:t>
            </w:r>
          </w:p>
        </w:tc>
        <w:tc>
          <w:tcPr>
            <w:tcW w:w="7056" w:type="dxa"/>
            <w:vAlign w:val="center"/>
          </w:tcPr>
          <w:p w:rsidR="00BE22D9" w:rsidRPr="004F4DCF" w:rsidRDefault="00BE22D9" w:rsidP="00B05BC1">
            <w:pPr>
              <w:spacing w:after="0" w:line="240" w:lineRule="auto"/>
              <w:contextualSpacing/>
            </w:pPr>
            <w:r w:rsidRPr="004F4DCF">
              <w:t>Students will:</w:t>
            </w:r>
          </w:p>
          <w:p w:rsidR="00BE22D9" w:rsidRDefault="00BE22D9" w:rsidP="00741845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 xml:space="preserve">Be able to </w:t>
            </w:r>
            <w:r w:rsidR="00741845" w:rsidRPr="00741845">
              <w:t xml:space="preserve">write and solve compound inequalities containing the word </w:t>
            </w:r>
            <w:r w:rsidR="00741845" w:rsidRPr="00741845">
              <w:rPr>
                <w:rFonts w:ascii="Cambria Math" w:hAnsi="Cambria Math" w:cs="Cambria Math"/>
              </w:rPr>
              <w:t>𝑨𝑵𝑫</w:t>
            </w:r>
            <w:r w:rsidR="00741845" w:rsidRPr="00741845">
              <w:t xml:space="preserve">or </w:t>
            </w:r>
            <w:r w:rsidR="00741845" w:rsidRPr="00741845">
              <w:rPr>
                <w:rFonts w:ascii="Cambria Math" w:hAnsi="Cambria Math" w:cs="Cambria Math"/>
              </w:rPr>
              <w:t>𝑶𝑹</w:t>
            </w:r>
            <w:r w:rsidR="00741845" w:rsidRPr="00741845">
              <w:t xml:space="preserve"> and </w:t>
            </w:r>
          </w:p>
          <w:p w:rsidR="00BE22D9" w:rsidRPr="002F316E" w:rsidRDefault="00BE22D9" w:rsidP="00741845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 xml:space="preserve">Be able to </w:t>
            </w:r>
            <w:r w:rsidR="00741845" w:rsidRPr="00741845">
              <w:t xml:space="preserve">graph </w:t>
            </w:r>
            <w:r w:rsidR="00741845">
              <w:t>the</w:t>
            </w:r>
            <w:r w:rsidR="00741845" w:rsidRPr="00741845">
              <w:t xml:space="preserve"> solution sets</w:t>
            </w:r>
            <w:r w:rsidR="00741845">
              <w:t xml:space="preserve"> of </w:t>
            </w:r>
            <w:r w:rsidR="00741845" w:rsidRPr="00741845">
              <w:t xml:space="preserve">compound inequalities containing the word </w:t>
            </w:r>
            <w:r w:rsidR="00741845" w:rsidRPr="00741845">
              <w:rPr>
                <w:rFonts w:ascii="Cambria Math" w:hAnsi="Cambria Math" w:cs="Cambria Math"/>
              </w:rPr>
              <w:t>𝑨𝑵𝑫</w:t>
            </w:r>
            <w:r w:rsidR="00741845" w:rsidRPr="00741845">
              <w:t xml:space="preserve">or </w:t>
            </w:r>
            <w:r w:rsidR="00741845" w:rsidRPr="00741845">
              <w:rPr>
                <w:rFonts w:ascii="Cambria Math" w:hAnsi="Cambria Math" w:cs="Cambria Math"/>
              </w:rPr>
              <w:t>𝑶𝑹</w:t>
            </w:r>
          </w:p>
        </w:tc>
      </w:tr>
      <w:tr w:rsidR="00BE22D9" w:rsidRPr="002F316E" w:rsidTr="00C77458">
        <w:trPr>
          <w:jc w:val="center"/>
        </w:trPr>
        <w:tc>
          <w:tcPr>
            <w:tcW w:w="2304" w:type="dxa"/>
            <w:vAlign w:val="center"/>
          </w:tcPr>
          <w:p w:rsidR="00BE22D9" w:rsidRPr="002F316E" w:rsidRDefault="00BE22D9" w:rsidP="00B05BC1">
            <w:pPr>
              <w:spacing w:after="0" w:line="240" w:lineRule="auto"/>
              <w:contextualSpacing/>
              <w:rPr>
                <w:b/>
              </w:rPr>
            </w:pPr>
          </w:p>
        </w:tc>
        <w:tc>
          <w:tcPr>
            <w:tcW w:w="7056" w:type="dxa"/>
            <w:vAlign w:val="center"/>
          </w:tcPr>
          <w:p w:rsidR="00BE22D9" w:rsidRPr="002F316E" w:rsidRDefault="00BE22D9" w:rsidP="00B05BC1">
            <w:pPr>
              <w:spacing w:after="0" w:line="240" w:lineRule="auto"/>
              <w:contextualSpacing/>
            </w:pPr>
          </w:p>
        </w:tc>
      </w:tr>
      <w:tr w:rsidR="00BE22D9" w:rsidRPr="002F316E" w:rsidTr="00C77458">
        <w:trPr>
          <w:jc w:val="center"/>
        </w:trPr>
        <w:tc>
          <w:tcPr>
            <w:tcW w:w="2304" w:type="dxa"/>
            <w:vAlign w:val="center"/>
          </w:tcPr>
          <w:p w:rsidR="00BE22D9" w:rsidRPr="002F316E" w:rsidRDefault="00BE22D9" w:rsidP="00B05BC1">
            <w:pPr>
              <w:spacing w:after="0" w:line="240" w:lineRule="auto"/>
              <w:contextualSpacing/>
              <w:rPr>
                <w:b/>
              </w:rPr>
            </w:pPr>
            <w:r w:rsidRPr="002F316E">
              <w:rPr>
                <w:b/>
              </w:rPr>
              <w:t>“I Can” Statement</w:t>
            </w:r>
          </w:p>
        </w:tc>
        <w:tc>
          <w:tcPr>
            <w:tcW w:w="7056" w:type="dxa"/>
            <w:vAlign w:val="center"/>
          </w:tcPr>
          <w:p w:rsidR="00BE22D9" w:rsidRPr="002F316E" w:rsidRDefault="00BE22D9" w:rsidP="00D3453B">
            <w:pPr>
              <w:contextualSpacing/>
            </w:pPr>
            <w:r>
              <w:t>I can</w:t>
            </w:r>
            <w:r w:rsidR="00364BF9">
              <w:t xml:space="preserve"> </w:t>
            </w:r>
            <w:r w:rsidR="00D3453B" w:rsidRPr="00D3453B">
              <w:t xml:space="preserve">write and solve compound inequalities containing the word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AND</m:t>
              </m:r>
            </m:oMath>
            <w:r w:rsidR="00D3453B" w:rsidRPr="00D3453B">
              <w:t xml:space="preserve">or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OR</m:t>
              </m:r>
            </m:oMath>
            <w:r w:rsidR="00D3453B" w:rsidRPr="00D3453B">
              <w:t xml:space="preserve"> and graph their solution sets</w:t>
            </w:r>
            <w:r>
              <w:t>.</w:t>
            </w:r>
          </w:p>
        </w:tc>
      </w:tr>
    </w:tbl>
    <w:p w:rsidR="00BE22D9" w:rsidRPr="002F316E" w:rsidRDefault="00BE22D9" w:rsidP="00B05BC1">
      <w:pPr>
        <w:spacing w:after="0" w:line="240" w:lineRule="auto"/>
        <w:contextualSpacing/>
      </w:pPr>
      <w:r w:rsidRPr="002F316E">
        <w:tab/>
      </w:r>
    </w:p>
    <w:tbl>
      <w:tblPr>
        <w:tblStyle w:val="TableGrid"/>
        <w:tblW w:w="0" w:type="auto"/>
        <w:jc w:val="center"/>
        <w:tblBorders>
          <w:top w:val="thinThickSmallGap" w:sz="48" w:space="0" w:color="595959" w:themeColor="text1" w:themeTint="A6"/>
          <w:left w:val="thinThickSmallGap" w:sz="48" w:space="0" w:color="595959" w:themeColor="text1" w:themeTint="A6"/>
          <w:bottom w:val="thickThinSmallGap" w:sz="48" w:space="0" w:color="595959" w:themeColor="text1" w:themeTint="A6"/>
          <w:right w:val="thickThinSmallGap" w:sz="48" w:space="0" w:color="595959" w:themeColor="text1" w:themeTint="A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4"/>
        <w:gridCol w:w="7056"/>
      </w:tblGrid>
      <w:tr w:rsidR="00BE22D9" w:rsidRPr="002F316E" w:rsidTr="00DB531A">
        <w:trPr>
          <w:trHeight w:val="1008"/>
          <w:jc w:val="center"/>
        </w:trPr>
        <w:tc>
          <w:tcPr>
            <w:tcW w:w="2304" w:type="dxa"/>
            <w:vAlign w:val="center"/>
          </w:tcPr>
          <w:p w:rsidR="00BE22D9" w:rsidRPr="002F316E" w:rsidRDefault="00BE22D9" w:rsidP="00B05BC1">
            <w:pPr>
              <w:spacing w:after="0" w:line="240" w:lineRule="auto"/>
              <w:contextualSpacing/>
            </w:pPr>
            <w:r w:rsidRPr="002F316E">
              <w:rPr>
                <w:b/>
              </w:rPr>
              <w:t>Common Core Standards</w:t>
            </w:r>
          </w:p>
        </w:tc>
        <w:bookmarkStart w:id="0" w:name="CCSS.Math.Content.HSA.REI.D.12"/>
        <w:bookmarkStart w:id="1" w:name="CCSS.Math.Content.HSA.REI.B.3"/>
        <w:tc>
          <w:tcPr>
            <w:tcW w:w="7056" w:type="dxa"/>
            <w:vAlign w:val="center"/>
          </w:tcPr>
          <w:p w:rsidR="008172B8" w:rsidRPr="008172B8" w:rsidRDefault="008172B8" w:rsidP="008172B8">
            <w:p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8172B8">
              <w:rPr>
                <w:rFonts w:ascii="Calibri" w:eastAsia="Calibri" w:hAnsi="Calibri" w:cs="Times New Roman"/>
              </w:rPr>
              <w:fldChar w:fldCharType="begin"/>
            </w:r>
            <w:r w:rsidRPr="008172B8">
              <w:rPr>
                <w:rFonts w:ascii="Calibri" w:eastAsia="Calibri" w:hAnsi="Calibri" w:cs="Times New Roman"/>
              </w:rPr>
              <w:instrText xml:space="preserve"> HYPERLINK "http://www.corestandards.org/Math/Content/HSA/REI/B/3/" </w:instrText>
            </w:r>
            <w:r w:rsidRPr="008172B8">
              <w:rPr>
                <w:rFonts w:ascii="Calibri" w:eastAsia="Calibri" w:hAnsi="Calibri" w:cs="Times New Roman"/>
              </w:rPr>
              <w:fldChar w:fldCharType="separate"/>
            </w:r>
            <w:r w:rsidRPr="008172B8">
              <w:rPr>
                <w:rStyle w:val="Hyperlink"/>
                <w:rFonts w:ascii="Calibri" w:eastAsia="Calibri" w:hAnsi="Calibri" w:cs="Times New Roman"/>
              </w:rPr>
              <w:t>CCSS.MATH.CONTENT.HSA.REI.B.3</w:t>
            </w:r>
            <w:r w:rsidRPr="008172B8">
              <w:rPr>
                <w:rFonts w:ascii="Calibri" w:eastAsia="Calibri" w:hAnsi="Calibri" w:cs="Times New Roman"/>
              </w:rPr>
              <w:fldChar w:fldCharType="end"/>
            </w:r>
            <w:bookmarkEnd w:id="1"/>
            <w:r w:rsidRPr="008172B8">
              <w:rPr>
                <w:rFonts w:ascii="Calibri" w:eastAsia="Calibri" w:hAnsi="Calibri" w:cs="Times New Roman"/>
              </w:rPr>
              <w:br/>
              <w:t>Solve linear equations and inequalities in one variable, including equations with coefficients represented by letters.</w:t>
            </w:r>
          </w:p>
          <w:p w:rsidR="008172B8" w:rsidRDefault="008172B8" w:rsidP="00B05BC1">
            <w:p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bookmarkStart w:id="2" w:name="_GoBack"/>
            <w:bookmarkEnd w:id="2"/>
          </w:p>
          <w:p w:rsidR="00BE22D9" w:rsidRPr="003D1F61" w:rsidRDefault="008172B8" w:rsidP="00B05BC1">
            <w:p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hyperlink r:id="rId8" w:history="1">
              <w:r w:rsidRPr="008172B8">
                <w:rPr>
                  <w:rStyle w:val="Hyperlink"/>
                  <w:rFonts w:ascii="Calibri" w:eastAsia="Calibri" w:hAnsi="Calibri" w:cs="Times New Roman"/>
                </w:rPr>
                <w:t>CCSS.MATH.CONTENT.HSA.REI.D.12</w:t>
              </w:r>
            </w:hyperlink>
            <w:bookmarkEnd w:id="0"/>
            <w:r w:rsidRPr="008172B8">
              <w:rPr>
                <w:rFonts w:ascii="Calibri" w:eastAsia="Calibri" w:hAnsi="Calibri" w:cs="Times New Roman"/>
              </w:rPr>
              <w:br/>
              <w:t>Graph the solutions to a linear inequality in two variables as a half-plane (excluding the boundary in the case of a strict inequality), and graph the solution set to a system of linear inequalities in two variables as the intersection of the corresponding half-planes.</w:t>
            </w:r>
          </w:p>
        </w:tc>
      </w:tr>
    </w:tbl>
    <w:p w:rsidR="00BE22D9" w:rsidRPr="002F316E" w:rsidRDefault="00BE22D9" w:rsidP="00B05BC1">
      <w:pPr>
        <w:spacing w:after="0" w:line="240" w:lineRule="auto"/>
        <w:contextualSpacing/>
      </w:pPr>
    </w:p>
    <w:tbl>
      <w:tblPr>
        <w:tblStyle w:val="TableGrid"/>
        <w:tblpPr w:leftFromText="180" w:rightFromText="180" w:vertAnchor="text" w:tblpXSpec="center" w:tblpY="1"/>
        <w:tblOverlap w:val="never"/>
        <w:tblW w:w="0" w:type="auto"/>
        <w:tblBorders>
          <w:top w:val="thinThickSmallGap" w:sz="48" w:space="0" w:color="22C4B5"/>
          <w:left w:val="thinThickSmallGap" w:sz="48" w:space="0" w:color="22C4B5"/>
          <w:bottom w:val="thickThinSmallGap" w:sz="48" w:space="0" w:color="22C4B5"/>
          <w:right w:val="thickThinSmallGap" w:sz="48" w:space="0" w:color="22C4B5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4"/>
        <w:gridCol w:w="7056"/>
      </w:tblGrid>
      <w:tr w:rsidR="00BE22D9" w:rsidRPr="002F316E" w:rsidTr="00C77458">
        <w:tc>
          <w:tcPr>
            <w:tcW w:w="2304" w:type="dxa"/>
            <w:vAlign w:val="center"/>
          </w:tcPr>
          <w:p w:rsidR="00BE22D9" w:rsidRPr="002F316E" w:rsidRDefault="00BE22D9" w:rsidP="00B05BC1">
            <w:pPr>
              <w:spacing w:after="0" w:line="240" w:lineRule="auto"/>
              <w:contextualSpacing/>
            </w:pPr>
            <w:r>
              <w:rPr>
                <w:b/>
              </w:rPr>
              <w:t>Bell Work</w:t>
            </w:r>
          </w:p>
        </w:tc>
        <w:tc>
          <w:tcPr>
            <w:tcW w:w="7056" w:type="dxa"/>
            <w:vAlign w:val="center"/>
          </w:tcPr>
          <w:p w:rsidR="00BE22D9" w:rsidRPr="002F316E" w:rsidRDefault="00BE22D9" w:rsidP="00D00DDC">
            <w:pPr>
              <w:spacing w:after="0" w:line="240" w:lineRule="auto"/>
              <w:contextualSpacing/>
            </w:pPr>
            <w:r>
              <w:t>See Bell Work</w:t>
            </w:r>
            <w:r w:rsidR="001E5D21">
              <w:t xml:space="preserve"> </w:t>
            </w:r>
            <w:r w:rsidR="00D00DDC">
              <w:t>3</w:t>
            </w:r>
            <w:r w:rsidR="001E5D21">
              <w:t>-</w:t>
            </w:r>
            <w:r w:rsidR="009A7A2D">
              <w:t>6</w:t>
            </w:r>
          </w:p>
        </w:tc>
      </w:tr>
    </w:tbl>
    <w:p w:rsidR="00BE22D9" w:rsidRPr="002F316E" w:rsidRDefault="00BE22D9" w:rsidP="00B05BC1">
      <w:pPr>
        <w:spacing w:after="0" w:line="240" w:lineRule="auto"/>
        <w:contextualSpacing/>
      </w:pPr>
      <w:r>
        <w:br w:type="textWrapping" w:clear="all"/>
      </w:r>
    </w:p>
    <w:tbl>
      <w:tblPr>
        <w:tblStyle w:val="TableGrid"/>
        <w:tblW w:w="9360" w:type="dxa"/>
        <w:jc w:val="center"/>
        <w:tblBorders>
          <w:top w:val="thinThickSmallGap" w:sz="48" w:space="0" w:color="FF0066"/>
          <w:left w:val="thinThickSmallGap" w:sz="48" w:space="0" w:color="FF0066"/>
          <w:bottom w:val="thickThinSmallGap" w:sz="48" w:space="0" w:color="FF0066"/>
          <w:right w:val="thickThinSmallGap" w:sz="48" w:space="0" w:color="FF006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4"/>
        <w:gridCol w:w="7056"/>
      </w:tblGrid>
      <w:tr w:rsidR="00BE22D9" w:rsidRPr="002F316E" w:rsidTr="00C77458">
        <w:trPr>
          <w:jc w:val="center"/>
        </w:trPr>
        <w:tc>
          <w:tcPr>
            <w:tcW w:w="2304" w:type="dxa"/>
            <w:vAlign w:val="center"/>
          </w:tcPr>
          <w:p w:rsidR="00BE22D9" w:rsidRPr="002F316E" w:rsidRDefault="00BE22D9" w:rsidP="00B05BC1">
            <w:pPr>
              <w:spacing w:after="0" w:line="240" w:lineRule="auto"/>
              <w:contextualSpacing/>
              <w:rPr>
                <w:b/>
              </w:rPr>
            </w:pPr>
            <w:r w:rsidRPr="002F316E">
              <w:rPr>
                <w:b/>
              </w:rPr>
              <w:t>Procedures</w:t>
            </w:r>
          </w:p>
        </w:tc>
        <w:tc>
          <w:tcPr>
            <w:tcW w:w="7056" w:type="dxa"/>
            <w:vAlign w:val="center"/>
          </w:tcPr>
          <w:p w:rsidR="00BE22D9" w:rsidRDefault="00BE22D9" w:rsidP="00B05BC1">
            <w:pPr>
              <w:spacing w:after="0" w:line="240" w:lineRule="auto"/>
              <w:contextualSpacing/>
            </w:pPr>
            <w:r>
              <w:t xml:space="preserve">1. Start and lead student discussion related to the bell work. </w:t>
            </w:r>
          </w:p>
          <w:p w:rsidR="00BE22D9" w:rsidRPr="002F316E" w:rsidRDefault="00BE22D9" w:rsidP="00B05BC1">
            <w:pPr>
              <w:spacing w:after="0" w:line="240" w:lineRule="auto"/>
              <w:contextualSpacing/>
            </w:pPr>
            <w:r w:rsidRPr="002F316E">
              <w:t xml:space="preserve">2.  </w:t>
            </w:r>
            <w:r>
              <w:t>Distribute the Guided Notes</w:t>
            </w:r>
          </w:p>
          <w:p w:rsidR="00BE22D9" w:rsidRDefault="00BE22D9" w:rsidP="00B05BC1">
            <w:pPr>
              <w:spacing w:after="0" w:line="240" w:lineRule="auto"/>
              <w:contextualSpacing/>
            </w:pPr>
            <w:r w:rsidRPr="002F316E">
              <w:t xml:space="preserve">3. </w:t>
            </w:r>
            <w:r>
              <w:t>Present lesson or play a video lesson.</w:t>
            </w:r>
          </w:p>
          <w:p w:rsidR="00BE22D9" w:rsidRPr="002F316E" w:rsidRDefault="00BE22D9" w:rsidP="00B05BC1">
            <w:pPr>
              <w:spacing w:after="0" w:line="240" w:lineRule="auto"/>
              <w:contextualSpacing/>
            </w:pPr>
            <w:r>
              <w:t xml:space="preserve">4. Use an Online Activity if time permitted. </w:t>
            </w:r>
          </w:p>
          <w:p w:rsidR="00BE22D9" w:rsidRPr="002F316E" w:rsidRDefault="00BE22D9" w:rsidP="00B05BC1">
            <w:pPr>
              <w:spacing w:after="0" w:line="240" w:lineRule="auto"/>
              <w:contextualSpacing/>
            </w:pPr>
            <w:r>
              <w:t>5</w:t>
            </w:r>
            <w:r w:rsidRPr="002F316E">
              <w:t xml:space="preserve">. </w:t>
            </w:r>
            <w:r>
              <w:t>Distribute Lesson Assignment.</w:t>
            </w:r>
          </w:p>
        </w:tc>
      </w:tr>
    </w:tbl>
    <w:p w:rsidR="00BE22D9" w:rsidRPr="00962446" w:rsidRDefault="00BE22D9" w:rsidP="00B05BC1">
      <w:pPr>
        <w:spacing w:after="0" w:line="240" w:lineRule="auto"/>
        <w:contextualSpacing/>
        <w:rPr>
          <w:b/>
        </w:rPr>
      </w:pPr>
    </w:p>
    <w:tbl>
      <w:tblPr>
        <w:tblStyle w:val="TableGrid"/>
        <w:tblW w:w="0" w:type="auto"/>
        <w:jc w:val="center"/>
        <w:tblBorders>
          <w:top w:val="thinThickSmallGap" w:sz="48" w:space="0" w:color="404040" w:themeColor="text1" w:themeTint="BF"/>
          <w:left w:val="thinThickSmallGap" w:sz="48" w:space="0" w:color="404040" w:themeColor="text1" w:themeTint="BF"/>
          <w:bottom w:val="thickThinSmallGap" w:sz="48" w:space="0" w:color="404040" w:themeColor="text1" w:themeTint="BF"/>
          <w:right w:val="thickThinSmallGap" w:sz="48" w:space="0" w:color="404040" w:themeColor="text1" w:themeTint="B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4"/>
        <w:gridCol w:w="7056"/>
      </w:tblGrid>
      <w:tr w:rsidR="00BE22D9" w:rsidRPr="002F316E" w:rsidTr="00C77458">
        <w:trPr>
          <w:jc w:val="center"/>
        </w:trPr>
        <w:tc>
          <w:tcPr>
            <w:tcW w:w="2304" w:type="dxa"/>
            <w:vAlign w:val="center"/>
          </w:tcPr>
          <w:p w:rsidR="00BE22D9" w:rsidRPr="002F316E" w:rsidRDefault="00BE22D9" w:rsidP="00B05BC1">
            <w:pPr>
              <w:spacing w:after="0" w:line="240" w:lineRule="auto"/>
              <w:contextualSpacing/>
              <w:rPr>
                <w:b/>
              </w:rPr>
            </w:pPr>
            <w:r w:rsidRPr="002F316E">
              <w:rPr>
                <w:b/>
              </w:rPr>
              <w:t>Assessment</w:t>
            </w:r>
          </w:p>
        </w:tc>
        <w:tc>
          <w:tcPr>
            <w:tcW w:w="7056" w:type="dxa"/>
            <w:vAlign w:val="center"/>
          </w:tcPr>
          <w:p w:rsidR="00BE22D9" w:rsidRDefault="00BE22D9" w:rsidP="00B05BC1">
            <w:pPr>
              <w:spacing w:after="0" w:line="240" w:lineRule="auto"/>
              <w:contextualSpacing/>
            </w:pPr>
            <w:r>
              <w:t xml:space="preserve">Bell Work </w:t>
            </w:r>
            <w:r w:rsidR="00D00DDC">
              <w:t>3</w:t>
            </w:r>
            <w:r w:rsidR="001E5D21">
              <w:t>-</w:t>
            </w:r>
            <w:r w:rsidR="009A7A2D">
              <w:t>6</w:t>
            </w:r>
          </w:p>
          <w:p w:rsidR="00BE22D9" w:rsidRDefault="00BE22D9" w:rsidP="00B05BC1">
            <w:pPr>
              <w:spacing w:after="0" w:line="240" w:lineRule="auto"/>
              <w:contextualSpacing/>
            </w:pPr>
            <w:r>
              <w:t xml:space="preserve">Assignment </w:t>
            </w:r>
            <w:r w:rsidR="00D00DDC">
              <w:t>3</w:t>
            </w:r>
            <w:r w:rsidR="001E5D21">
              <w:t>-</w:t>
            </w:r>
            <w:r w:rsidR="009A7A2D">
              <w:t>6</w:t>
            </w:r>
          </w:p>
          <w:p w:rsidR="00BE22D9" w:rsidRPr="009E2A5A" w:rsidRDefault="00BE22D9" w:rsidP="00D00DDC">
            <w:pPr>
              <w:spacing w:after="0" w:line="240" w:lineRule="auto"/>
              <w:contextualSpacing/>
              <w:rPr>
                <w:rFonts w:cs="Arial"/>
                <w:szCs w:val="20"/>
                <w:shd w:val="clear" w:color="auto" w:fill="FFFFFF"/>
              </w:rPr>
            </w:pPr>
            <w:r>
              <w:rPr>
                <w:rFonts w:cs="Arial"/>
                <w:szCs w:val="20"/>
                <w:shd w:val="clear" w:color="auto" w:fill="FFFFFF"/>
              </w:rPr>
              <w:t xml:space="preserve">Exit Quiz </w:t>
            </w:r>
            <w:r w:rsidR="00D00DDC">
              <w:rPr>
                <w:rFonts w:cs="Arial"/>
                <w:szCs w:val="20"/>
                <w:shd w:val="clear" w:color="auto" w:fill="FFFFFF"/>
              </w:rPr>
              <w:t>3</w:t>
            </w:r>
            <w:r w:rsidR="001E5D21">
              <w:rPr>
                <w:rFonts w:cs="Arial"/>
                <w:szCs w:val="20"/>
                <w:shd w:val="clear" w:color="auto" w:fill="FFFFFF"/>
              </w:rPr>
              <w:t>-</w:t>
            </w:r>
            <w:r w:rsidR="009A7A2D">
              <w:rPr>
                <w:rFonts w:cs="Arial"/>
                <w:szCs w:val="20"/>
                <w:shd w:val="clear" w:color="auto" w:fill="FFFFFF"/>
              </w:rPr>
              <w:t>6</w:t>
            </w:r>
          </w:p>
        </w:tc>
      </w:tr>
    </w:tbl>
    <w:p w:rsidR="00BE22D9" w:rsidRPr="002F316E" w:rsidRDefault="00BE22D9" w:rsidP="00B05BC1">
      <w:pPr>
        <w:spacing w:after="0" w:line="240" w:lineRule="auto"/>
        <w:contextualSpacing/>
      </w:pPr>
    </w:p>
    <w:tbl>
      <w:tblPr>
        <w:tblStyle w:val="TableGrid"/>
        <w:tblW w:w="0" w:type="auto"/>
        <w:jc w:val="center"/>
        <w:tblBorders>
          <w:top w:val="thinThickSmallGap" w:sz="48" w:space="0" w:color="22C4B5"/>
          <w:left w:val="thinThickSmallGap" w:sz="48" w:space="0" w:color="22C4B5"/>
          <w:bottom w:val="thickThinSmallGap" w:sz="48" w:space="0" w:color="22C4B5"/>
          <w:right w:val="thickThinSmallGap" w:sz="48" w:space="0" w:color="22C4B5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4"/>
        <w:gridCol w:w="7056"/>
      </w:tblGrid>
      <w:tr w:rsidR="00BE22D9" w:rsidRPr="002F316E" w:rsidTr="00C77458">
        <w:trPr>
          <w:jc w:val="center"/>
        </w:trPr>
        <w:tc>
          <w:tcPr>
            <w:tcW w:w="2304" w:type="dxa"/>
            <w:shd w:val="clear" w:color="auto" w:fill="auto"/>
            <w:vAlign w:val="center"/>
          </w:tcPr>
          <w:p w:rsidR="00BE22D9" w:rsidRPr="002F316E" w:rsidRDefault="00BE22D9" w:rsidP="00B05BC1">
            <w:pPr>
              <w:spacing w:after="0" w:line="240" w:lineRule="auto"/>
              <w:contextualSpacing/>
              <w:rPr>
                <w:b/>
              </w:rPr>
            </w:pPr>
            <w:r w:rsidRPr="002F316E">
              <w:rPr>
                <w:b/>
              </w:rPr>
              <w:t>Additional Resources</w:t>
            </w:r>
          </w:p>
        </w:tc>
        <w:tc>
          <w:tcPr>
            <w:tcW w:w="7056" w:type="dxa"/>
            <w:shd w:val="clear" w:color="auto" w:fill="auto"/>
            <w:vAlign w:val="center"/>
          </w:tcPr>
          <w:p w:rsidR="00BE22D9" w:rsidRPr="002F316E" w:rsidRDefault="00BE22D9" w:rsidP="00B05BC1">
            <w:pPr>
              <w:spacing w:after="0" w:line="240" w:lineRule="auto"/>
              <w:contextualSpacing/>
            </w:pPr>
            <w:r>
              <w:t>See Online Activities</w:t>
            </w:r>
          </w:p>
        </w:tc>
      </w:tr>
    </w:tbl>
    <w:p w:rsidR="00BE22D9" w:rsidRDefault="00BE22D9" w:rsidP="00B05BC1">
      <w:pPr>
        <w:spacing w:after="0" w:line="240" w:lineRule="auto"/>
        <w:contextualSpacing/>
      </w:pPr>
    </w:p>
    <w:p w:rsidR="00B22228" w:rsidRDefault="00B22228" w:rsidP="00B05BC1">
      <w:pPr>
        <w:spacing w:after="0" w:line="240" w:lineRule="auto"/>
        <w:contextualSpacing/>
      </w:pPr>
    </w:p>
    <w:sectPr w:rsidR="00B22228" w:rsidSect="007110BD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C78" w:rsidRDefault="00711C78" w:rsidP="007110BD">
      <w:pPr>
        <w:spacing w:after="0" w:line="240" w:lineRule="auto"/>
      </w:pPr>
      <w:r>
        <w:separator/>
      </w:r>
    </w:p>
  </w:endnote>
  <w:endnote w:type="continuationSeparator" w:id="0">
    <w:p w:rsidR="00711C78" w:rsidRDefault="00711C78" w:rsidP="00711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A85" w:rsidRDefault="00F70A85" w:rsidP="006E6D8B">
    <w:pPr>
      <w:pStyle w:val="Footer"/>
      <w:tabs>
        <w:tab w:val="clear" w:pos="4680"/>
        <w:tab w:val="clear" w:pos="9360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5A8003DA" wp14:editId="7C20A818">
          <wp:simplePos x="0" y="0"/>
          <wp:positionH relativeFrom="column">
            <wp:posOffset>3956685</wp:posOffset>
          </wp:positionH>
          <wp:positionV relativeFrom="paragraph">
            <wp:posOffset>-58420</wp:posOffset>
          </wp:positionV>
          <wp:extent cx="2032000" cy="255905"/>
          <wp:effectExtent l="0" t="0" r="6350" b="0"/>
          <wp:wrapSquare wrapText="bothSides"/>
          <wp:docPr id="2" name="Picture 2" descr="C:\Users\nicart\Dropbox\algebra 1\Horizonta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icart\Dropbox\algebra 1\Horizontal 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000" cy="25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7795B">
      <w:rPr>
        <w:rFonts w:ascii="Calibri" w:eastAsia="Calibri" w:hAnsi="Calibri"/>
        <w:noProof/>
      </w:rPr>
      <w:t xml:space="preserve">Copyright © </w:t>
    </w:r>
    <w:r>
      <w:t>Algebra</w:t>
    </w:r>
    <w:r w:rsidR="00BB3320">
      <w:t>1</w:t>
    </w:r>
    <w:r>
      <w:t>Coach</w:t>
    </w:r>
    <w:r w:rsidRPr="00E7795B">
      <w:rPr>
        <w:rFonts w:ascii="Calibri" w:eastAsia="Calibri" w:hAnsi="Calibri"/>
        <w:noProof/>
      </w:rPr>
      <w:t>.com</w:t>
    </w:r>
    <w:r>
      <w:t xml:space="preserve"> </w:t>
    </w:r>
    <w:r>
      <w:tab/>
    </w:r>
    <w:r>
      <w:tab/>
    </w:r>
    <w:r>
      <w:tab/>
    </w:r>
    <w:sdt>
      <w:sdtPr>
        <w:id w:val="-60048355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72B8"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</w:rPr>
          <w:tab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C78" w:rsidRDefault="00711C78" w:rsidP="007110BD">
      <w:pPr>
        <w:spacing w:after="0" w:line="240" w:lineRule="auto"/>
      </w:pPr>
      <w:r>
        <w:separator/>
      </w:r>
    </w:p>
  </w:footnote>
  <w:footnote w:type="continuationSeparator" w:id="0">
    <w:p w:rsidR="00711C78" w:rsidRDefault="00711C78" w:rsidP="007110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0BD" w:rsidRDefault="007110BD" w:rsidP="007110BD">
    <w:pPr>
      <w:pStyle w:val="Header"/>
      <w:jc w:val="center"/>
    </w:pPr>
    <w:r>
      <w:rPr>
        <w:color w:val="FF5D9F"/>
        <w:sz w:val="56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  <w:t xml:space="preserve">UNIT </w:t>
    </w:r>
    <w:r w:rsidR="00D00DDC">
      <w:rPr>
        <w:color w:val="FF5D9F"/>
        <w:sz w:val="56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  <w:t>3</w:t>
    </w:r>
    <w:r w:rsidRPr="0093446B">
      <w:rPr>
        <w:color w:val="FF5D9F"/>
        <w:sz w:val="56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  <w:t xml:space="preserve"> </w:t>
    </w:r>
    <w:r>
      <w:rPr>
        <w:color w:val="FF5D9F"/>
        <w:sz w:val="56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  <w:t xml:space="preserve">- </w:t>
    </w:r>
    <w:r w:rsidRPr="0093446B">
      <w:rPr>
        <w:color w:val="FF5D9F"/>
        <w:sz w:val="56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  <w:t>LESSON PLANS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D9047B"/>
    <w:multiLevelType w:val="hybridMultilevel"/>
    <w:tmpl w:val="9C888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0BD"/>
    <w:rsid w:val="001E5D21"/>
    <w:rsid w:val="002204CA"/>
    <w:rsid w:val="00324D7A"/>
    <w:rsid w:val="003529CA"/>
    <w:rsid w:val="00364BF9"/>
    <w:rsid w:val="003E69D1"/>
    <w:rsid w:val="00505F98"/>
    <w:rsid w:val="006E6D8B"/>
    <w:rsid w:val="007110BD"/>
    <w:rsid w:val="00711C78"/>
    <w:rsid w:val="00741845"/>
    <w:rsid w:val="00771BFD"/>
    <w:rsid w:val="007E4D51"/>
    <w:rsid w:val="008172B8"/>
    <w:rsid w:val="00865433"/>
    <w:rsid w:val="00895825"/>
    <w:rsid w:val="009A7A2D"/>
    <w:rsid w:val="00A05722"/>
    <w:rsid w:val="00A974CD"/>
    <w:rsid w:val="00AE2744"/>
    <w:rsid w:val="00B05BC1"/>
    <w:rsid w:val="00B22228"/>
    <w:rsid w:val="00B225C7"/>
    <w:rsid w:val="00BB3320"/>
    <w:rsid w:val="00BE22D9"/>
    <w:rsid w:val="00CB2BF5"/>
    <w:rsid w:val="00D00DDC"/>
    <w:rsid w:val="00D07DF8"/>
    <w:rsid w:val="00D3453B"/>
    <w:rsid w:val="00DB531A"/>
    <w:rsid w:val="00F7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2D9"/>
    <w:pPr>
      <w:spacing w:after="160" w:line="259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10BD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110BD"/>
  </w:style>
  <w:style w:type="paragraph" w:styleId="Footer">
    <w:name w:val="footer"/>
    <w:basedOn w:val="Normal"/>
    <w:link w:val="FooterChar"/>
    <w:uiPriority w:val="99"/>
    <w:unhideWhenUsed/>
    <w:rsid w:val="007110BD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110BD"/>
  </w:style>
  <w:style w:type="table" w:styleId="TableGrid">
    <w:name w:val="Table Grid"/>
    <w:basedOn w:val="TableNormal"/>
    <w:uiPriority w:val="39"/>
    <w:rsid w:val="00BE22D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E22D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E22D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34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4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5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2D9"/>
    <w:pPr>
      <w:spacing w:after="160" w:line="259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10BD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110BD"/>
  </w:style>
  <w:style w:type="paragraph" w:styleId="Footer">
    <w:name w:val="footer"/>
    <w:basedOn w:val="Normal"/>
    <w:link w:val="FooterChar"/>
    <w:uiPriority w:val="99"/>
    <w:unhideWhenUsed/>
    <w:rsid w:val="007110BD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110BD"/>
  </w:style>
  <w:style w:type="table" w:styleId="TableGrid">
    <w:name w:val="Table Grid"/>
    <w:basedOn w:val="TableNormal"/>
    <w:uiPriority w:val="39"/>
    <w:rsid w:val="00BE22D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E22D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E22D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34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4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5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89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775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2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3765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restandards.org/Math/Content/HSA/REI/D/12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NYL NICART</dc:creator>
  <cp:lastModifiedBy>NYL NICART</cp:lastModifiedBy>
  <cp:revision>30</cp:revision>
  <dcterms:created xsi:type="dcterms:W3CDTF">2016-12-20T04:45:00Z</dcterms:created>
  <dcterms:modified xsi:type="dcterms:W3CDTF">2017-01-13T08:53:00Z</dcterms:modified>
</cp:coreProperties>
</file>