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9A" w:rsidRDefault="00FF1B9A" w:rsidP="00FF1B9A">
      <w:pPr>
        <w:tabs>
          <w:tab w:val="left" w:pos="9210"/>
        </w:tabs>
        <w:jc w:val="both"/>
      </w:pPr>
      <w:r>
        <w:t>Evaluate the following expressions.</w:t>
      </w:r>
    </w:p>
    <w:p w:rsidR="00FF1B9A" w:rsidRDefault="00FF1B9A" w:rsidP="00FF1B9A">
      <w:pPr>
        <w:tabs>
          <w:tab w:val="left" w:pos="9210"/>
        </w:tabs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"/>
        <w:gridCol w:w="5124"/>
        <w:gridCol w:w="384"/>
        <w:gridCol w:w="5124"/>
      </w:tblGrid>
      <w:tr w:rsidR="00FF1B9A" w:rsidTr="003E6FE7">
        <w:tc>
          <w:tcPr>
            <w:tcW w:w="384" w:type="dxa"/>
          </w:tcPr>
          <w:p w:rsidR="00FF1B9A" w:rsidRDefault="00FF1B9A" w:rsidP="003E6FE7">
            <w:r>
              <w:t>1.</w:t>
            </w:r>
          </w:p>
        </w:tc>
        <w:tc>
          <w:tcPr>
            <w:tcW w:w="5124" w:type="dxa"/>
          </w:tcPr>
          <w:p w:rsidR="00FF1B9A" w:rsidRDefault="00FF1B9A" w:rsidP="00FF1B9A">
            <w:r w:rsidRPr="00416611">
              <w:rPr>
                <w:position w:val="-10"/>
              </w:rPr>
              <w:object w:dxaOrig="10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15pt;height:17.85pt" o:ole="">
                  <v:imagedata r:id="rId8" o:title=""/>
                </v:shape>
                <o:OLEObject Type="Embed" ProgID="Equation.DSMT4" ShapeID="_x0000_i1025" DrawAspect="Content" ObjectID="_1552251644" r:id="rId9"/>
              </w:object>
            </w:r>
          </w:p>
        </w:tc>
        <w:tc>
          <w:tcPr>
            <w:tcW w:w="384" w:type="dxa"/>
          </w:tcPr>
          <w:p w:rsidR="00FF1B9A" w:rsidRDefault="00FF1B9A" w:rsidP="003E6FE7">
            <w:r>
              <w:t>2.</w:t>
            </w:r>
          </w:p>
        </w:tc>
        <w:tc>
          <w:tcPr>
            <w:tcW w:w="5124" w:type="dxa"/>
          </w:tcPr>
          <w:p w:rsidR="00FF1B9A" w:rsidRDefault="00FF1B9A" w:rsidP="00FF1B9A">
            <w:r w:rsidRPr="00FF1B9A">
              <w:rPr>
                <w:position w:val="-10"/>
              </w:rPr>
              <w:object w:dxaOrig="1120" w:dyaOrig="360">
                <v:shape id="_x0000_i1026" type="#_x0000_t75" style="width:56.25pt;height:17.85pt" o:ole="">
                  <v:imagedata r:id="rId10" o:title=""/>
                </v:shape>
                <o:OLEObject Type="Embed" ProgID="Equation.DSMT4" ShapeID="_x0000_i1026" DrawAspect="Content" ObjectID="_1552251645" r:id="rId11"/>
              </w:object>
            </w:r>
          </w:p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  <w:p w:rsidR="00FF1B9A" w:rsidRDefault="00FF1B9A" w:rsidP="00FF1B9A"/>
        </w:tc>
      </w:tr>
      <w:tr w:rsidR="00FF1B9A" w:rsidTr="003E6FE7">
        <w:tc>
          <w:tcPr>
            <w:tcW w:w="384" w:type="dxa"/>
          </w:tcPr>
          <w:p w:rsidR="00FF1B9A" w:rsidRDefault="00FF1B9A" w:rsidP="003E6FE7">
            <w:r>
              <w:t>3.</w:t>
            </w:r>
          </w:p>
        </w:tc>
        <w:tc>
          <w:tcPr>
            <w:tcW w:w="5124" w:type="dxa"/>
          </w:tcPr>
          <w:p w:rsidR="00FF1B9A" w:rsidRDefault="00FF1B9A" w:rsidP="00FF1B9A">
            <w:r w:rsidRPr="00FF1B9A">
              <w:rPr>
                <w:position w:val="-10"/>
              </w:rPr>
              <w:object w:dxaOrig="1219" w:dyaOrig="360">
                <v:shape id="_x0000_i1027" type="#_x0000_t75" style="width:61.05pt;height:17.85pt" o:ole="">
                  <v:imagedata r:id="rId12" o:title=""/>
                </v:shape>
                <o:OLEObject Type="Embed" ProgID="Equation.DSMT4" ShapeID="_x0000_i1027" DrawAspect="Content" ObjectID="_1552251646" r:id="rId13"/>
              </w:object>
            </w:r>
          </w:p>
        </w:tc>
        <w:tc>
          <w:tcPr>
            <w:tcW w:w="384" w:type="dxa"/>
          </w:tcPr>
          <w:p w:rsidR="00FF1B9A" w:rsidRDefault="00FF1B9A" w:rsidP="003E6FE7">
            <w:r>
              <w:t>4.</w:t>
            </w:r>
          </w:p>
        </w:tc>
        <w:tc>
          <w:tcPr>
            <w:tcW w:w="5124" w:type="dxa"/>
          </w:tcPr>
          <w:p w:rsidR="00FF1B9A" w:rsidRDefault="00FF1B9A" w:rsidP="003E6FE7">
            <w:r w:rsidRPr="00FF1B9A">
              <w:rPr>
                <w:position w:val="-10"/>
              </w:rPr>
              <w:object w:dxaOrig="2220" w:dyaOrig="360">
                <v:shape id="_x0000_i1028" type="#_x0000_t75" style="width:111.1pt;height:17.85pt" o:ole="">
                  <v:imagedata r:id="rId14" o:title=""/>
                </v:shape>
                <o:OLEObject Type="Embed" ProgID="Equation.DSMT4" ShapeID="_x0000_i1028" DrawAspect="Content" ObjectID="_1552251647" r:id="rId15"/>
              </w:object>
            </w:r>
          </w:p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</w:tc>
      </w:tr>
      <w:tr w:rsidR="00FF1B9A" w:rsidTr="003E6FE7">
        <w:tc>
          <w:tcPr>
            <w:tcW w:w="384" w:type="dxa"/>
          </w:tcPr>
          <w:p w:rsidR="00FF1B9A" w:rsidRDefault="00FF1B9A" w:rsidP="003E6FE7">
            <w:r>
              <w:t>5.</w:t>
            </w:r>
          </w:p>
        </w:tc>
        <w:tc>
          <w:tcPr>
            <w:tcW w:w="5124" w:type="dxa"/>
          </w:tcPr>
          <w:p w:rsidR="00FF1B9A" w:rsidRDefault="00FF1B9A" w:rsidP="003E6FE7">
            <w:r w:rsidRPr="00FF1B9A">
              <w:rPr>
                <w:position w:val="-10"/>
              </w:rPr>
              <w:object w:dxaOrig="1719" w:dyaOrig="360">
                <v:shape id="_x0000_i1029" type="#_x0000_t75" style="width:85.7pt;height:17.85pt" o:ole="">
                  <v:imagedata r:id="rId16" o:title=""/>
                </v:shape>
                <o:OLEObject Type="Embed" ProgID="Equation.DSMT4" ShapeID="_x0000_i1029" DrawAspect="Content" ObjectID="_1552251648" r:id="rId17"/>
              </w:object>
            </w:r>
          </w:p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  <w:p w:rsidR="00FF1B9A" w:rsidRDefault="00FF1B9A" w:rsidP="003E6FE7"/>
        </w:tc>
        <w:tc>
          <w:tcPr>
            <w:tcW w:w="384" w:type="dxa"/>
          </w:tcPr>
          <w:p w:rsidR="00FF1B9A" w:rsidRDefault="00FF1B9A" w:rsidP="003E6FE7"/>
        </w:tc>
        <w:tc>
          <w:tcPr>
            <w:tcW w:w="5124" w:type="dxa"/>
          </w:tcPr>
          <w:p w:rsidR="00FF1B9A" w:rsidRDefault="00FF1B9A" w:rsidP="003E6FE7"/>
        </w:tc>
      </w:tr>
    </w:tbl>
    <w:p w:rsidR="00AD43BE" w:rsidRPr="003A2440" w:rsidRDefault="00AD43BE" w:rsidP="00AD43BE">
      <w:pPr>
        <w:rPr>
          <w:b/>
          <w:color w:val="0070C0"/>
        </w:rPr>
      </w:pPr>
      <w:r w:rsidRPr="003A2440">
        <w:rPr>
          <w:b/>
          <w:color w:val="0070C0"/>
        </w:rPr>
        <w:lastRenderedPageBreak/>
        <w:t>Answer:</w:t>
      </w:r>
    </w:p>
    <w:p w:rsidR="00AD43BE" w:rsidRDefault="00AD43BE" w:rsidP="00AD43BE">
      <w:pPr>
        <w:tabs>
          <w:tab w:val="left" w:pos="9210"/>
        </w:tabs>
        <w:jc w:val="both"/>
      </w:pPr>
      <w:r>
        <w:t>Evaluate the following expressions.</w:t>
      </w:r>
    </w:p>
    <w:p w:rsidR="00AD43BE" w:rsidRDefault="00AD43BE" w:rsidP="00AD43BE">
      <w:pPr>
        <w:tabs>
          <w:tab w:val="left" w:pos="9210"/>
        </w:tabs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"/>
        <w:gridCol w:w="5124"/>
        <w:gridCol w:w="384"/>
        <w:gridCol w:w="5124"/>
      </w:tblGrid>
      <w:tr w:rsidR="0071241E" w:rsidTr="00117393">
        <w:tc>
          <w:tcPr>
            <w:tcW w:w="384" w:type="dxa"/>
          </w:tcPr>
          <w:p w:rsidR="0071241E" w:rsidRDefault="0071241E" w:rsidP="00AD43BE">
            <w:r>
              <w:t>1.</w:t>
            </w:r>
          </w:p>
        </w:tc>
        <w:tc>
          <w:tcPr>
            <w:tcW w:w="5124" w:type="dxa"/>
          </w:tcPr>
          <w:p w:rsidR="0071241E" w:rsidRDefault="00416611" w:rsidP="00AD43BE">
            <w:r w:rsidRPr="00416611">
              <w:rPr>
                <w:position w:val="-10"/>
              </w:rPr>
              <w:object w:dxaOrig="1080" w:dyaOrig="360">
                <v:shape id="_x0000_i1030" type="#_x0000_t75" style="width:54.15pt;height:17.85pt" o:ole="">
                  <v:imagedata r:id="rId8" o:title=""/>
                </v:shape>
                <o:OLEObject Type="Embed" ProgID="Equation.DSMT4" ShapeID="_x0000_i1030" DrawAspect="Content" ObjectID="_1552251649" r:id="rId18"/>
              </w:object>
            </w:r>
            <w:r w:rsidRPr="00FF1B9A">
              <w:rPr>
                <w:position w:val="-6"/>
                <w:highlight w:val="yellow"/>
              </w:rPr>
              <w:object w:dxaOrig="1200" w:dyaOrig="320">
                <v:shape id="_x0000_i1031" type="#_x0000_t75" style="width:60.35pt;height:15.75pt" o:ole="">
                  <v:imagedata r:id="rId19" o:title=""/>
                </v:shape>
                <o:OLEObject Type="Embed" ProgID="Equation.DSMT4" ShapeID="_x0000_i1031" DrawAspect="Content" ObjectID="_1552251650" r:id="rId20"/>
              </w:object>
            </w:r>
          </w:p>
        </w:tc>
        <w:tc>
          <w:tcPr>
            <w:tcW w:w="384" w:type="dxa"/>
          </w:tcPr>
          <w:p w:rsidR="0071241E" w:rsidRDefault="0071241E" w:rsidP="00AD43BE">
            <w:r>
              <w:t>2.</w:t>
            </w:r>
          </w:p>
        </w:tc>
        <w:tc>
          <w:tcPr>
            <w:tcW w:w="5124" w:type="dxa"/>
          </w:tcPr>
          <w:p w:rsidR="0071241E" w:rsidRDefault="00FF1B9A" w:rsidP="00B25CB5">
            <w:r w:rsidRPr="00FF1B9A">
              <w:rPr>
                <w:position w:val="-10"/>
              </w:rPr>
              <w:object w:dxaOrig="1120" w:dyaOrig="360">
                <v:shape id="_x0000_i1032" type="#_x0000_t75" style="width:56.25pt;height:17.85pt" o:ole="">
                  <v:imagedata r:id="rId10" o:title=""/>
                </v:shape>
                <o:OLEObject Type="Embed" ProgID="Equation.DSMT4" ShapeID="_x0000_i1032" DrawAspect="Content" ObjectID="_1552251651" r:id="rId21"/>
              </w:object>
            </w:r>
            <m:oMath>
              <m:r>
                <w:rPr>
                  <w:rFonts w:ascii="Cambria Math" w:hAnsi="Cambria Math"/>
                  <w:highlight w:val="yellow"/>
                </w:rPr>
                <m:t>=-125</m:t>
              </m:r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15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15</m:t>
                  </m:r>
                </m:sup>
              </m:sSup>
            </m:oMath>
          </w:p>
        </w:tc>
      </w:tr>
      <w:tr w:rsidR="0071241E" w:rsidTr="00117393">
        <w:tc>
          <w:tcPr>
            <w:tcW w:w="384" w:type="dxa"/>
          </w:tcPr>
          <w:p w:rsidR="0071241E" w:rsidRDefault="0071241E" w:rsidP="00AD43BE">
            <w:r>
              <w:t>3.</w:t>
            </w:r>
          </w:p>
        </w:tc>
        <w:tc>
          <w:tcPr>
            <w:tcW w:w="5124" w:type="dxa"/>
          </w:tcPr>
          <w:p w:rsidR="0071241E" w:rsidRDefault="00FF1B9A" w:rsidP="00AD43BE">
            <w:r w:rsidRPr="00FF1B9A">
              <w:rPr>
                <w:position w:val="-10"/>
              </w:rPr>
              <w:object w:dxaOrig="1219" w:dyaOrig="360">
                <v:shape id="_x0000_i1033" type="#_x0000_t75" style="width:61.05pt;height:17.85pt" o:ole="">
                  <v:imagedata r:id="rId12" o:title=""/>
                </v:shape>
                <o:OLEObject Type="Embed" ProgID="Equation.DSMT4" ShapeID="_x0000_i1033" DrawAspect="Content" ObjectID="_1552251652" r:id="rId22"/>
              </w:object>
            </w:r>
            <w:r w:rsidRPr="00FF1B9A">
              <w:rPr>
                <w:position w:val="-6"/>
                <w:highlight w:val="yellow"/>
              </w:rPr>
              <w:object w:dxaOrig="920" w:dyaOrig="320">
                <v:shape id="_x0000_i1034" type="#_x0000_t75" style="width:45.95pt;height:15.75pt" o:ole="">
                  <v:imagedata r:id="rId23" o:title=""/>
                </v:shape>
                <o:OLEObject Type="Embed" ProgID="Equation.DSMT4" ShapeID="_x0000_i1034" DrawAspect="Content" ObjectID="_1552251653" r:id="rId24"/>
              </w:object>
            </w:r>
          </w:p>
        </w:tc>
        <w:tc>
          <w:tcPr>
            <w:tcW w:w="384" w:type="dxa"/>
          </w:tcPr>
          <w:p w:rsidR="0071241E" w:rsidRDefault="0071241E" w:rsidP="00AD43BE">
            <w:r>
              <w:t>4.</w:t>
            </w:r>
          </w:p>
        </w:tc>
        <w:tc>
          <w:tcPr>
            <w:tcW w:w="5124" w:type="dxa"/>
          </w:tcPr>
          <w:p w:rsidR="0071241E" w:rsidRDefault="00FF1B9A" w:rsidP="00AD43BE">
            <w:r w:rsidRPr="00FF1B9A">
              <w:rPr>
                <w:position w:val="-10"/>
              </w:rPr>
              <w:object w:dxaOrig="2220" w:dyaOrig="360">
                <v:shape id="_x0000_i1035" type="#_x0000_t75" style="width:111.1pt;height:17.85pt" o:ole="">
                  <v:imagedata r:id="rId14" o:title=""/>
                </v:shape>
                <o:OLEObject Type="Embed" ProgID="Equation.DSMT4" ShapeID="_x0000_i1035" DrawAspect="Content" ObjectID="_1552251654" r:id="rId25"/>
              </w:object>
            </w:r>
            <w:r w:rsidRPr="00FF1B9A">
              <w:rPr>
                <w:position w:val="-10"/>
              </w:rPr>
              <w:object w:dxaOrig="2439" w:dyaOrig="360">
                <v:shape id="_x0000_i1036" type="#_x0000_t75" style="width:122.05pt;height:17.85pt" o:ole="">
                  <v:imagedata r:id="rId26" o:title=""/>
                </v:shape>
                <o:OLEObject Type="Embed" ProgID="Equation.DSMT4" ShapeID="_x0000_i1036" DrawAspect="Content" ObjectID="_1552251655" r:id="rId27"/>
              </w:object>
            </w:r>
          </w:p>
          <w:p w:rsidR="00FF1B9A" w:rsidRDefault="00B25CB5" w:rsidP="00B25CB5">
            <m:oMath>
              <m:r>
                <w:rPr>
                  <w:rFonts w:ascii="Cambria Math" w:hAnsi="Cambria Math"/>
                  <w:highlight w:val="yellow"/>
                </w:rPr>
                <m:t>=72</m:t>
              </m:r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6</m:t>
                  </m:r>
                </m:sup>
              </m:sSup>
            </m:oMath>
            <w:r>
              <w:rPr>
                <w:rFonts w:eastAsiaTheme="minorEastAsia"/>
              </w:rPr>
              <w:t xml:space="preserve"> </w:t>
            </w:r>
          </w:p>
        </w:tc>
      </w:tr>
      <w:tr w:rsidR="0071241E" w:rsidTr="00117393">
        <w:tc>
          <w:tcPr>
            <w:tcW w:w="384" w:type="dxa"/>
          </w:tcPr>
          <w:p w:rsidR="0071241E" w:rsidRDefault="0071241E" w:rsidP="00AD43BE">
            <w:r>
              <w:t>5.</w:t>
            </w:r>
          </w:p>
        </w:tc>
        <w:tc>
          <w:tcPr>
            <w:tcW w:w="5124" w:type="dxa"/>
          </w:tcPr>
          <w:p w:rsidR="0071241E" w:rsidRDefault="00FF1B9A" w:rsidP="00AD43BE">
            <w:r w:rsidRPr="00FF1B9A">
              <w:rPr>
                <w:position w:val="-10"/>
              </w:rPr>
              <w:object w:dxaOrig="1719" w:dyaOrig="360">
                <v:shape id="_x0000_i1037" type="#_x0000_t75" style="width:85.7pt;height:17.85pt" o:ole="">
                  <v:imagedata r:id="rId16" o:title=""/>
                </v:shape>
                <o:OLEObject Type="Embed" ProgID="Equation.DSMT4" ShapeID="_x0000_i1037" DrawAspect="Content" ObjectID="_1552251656" r:id="rId28"/>
              </w:object>
            </w:r>
            <w:r w:rsidRPr="00FF1B9A">
              <w:rPr>
                <w:position w:val="-10"/>
              </w:rPr>
              <w:object w:dxaOrig="1760" w:dyaOrig="360">
                <v:shape id="_x0000_i1038" type="#_x0000_t75" style="width:87.75pt;height:17.85pt" o:ole="">
                  <v:imagedata r:id="rId29" o:title=""/>
                </v:shape>
                <o:OLEObject Type="Embed" ProgID="Equation.DSMT4" ShapeID="_x0000_i1038" DrawAspect="Content" ObjectID="_1552251657" r:id="rId30"/>
              </w:object>
            </w:r>
            <w:r w:rsidRPr="00FF1B9A">
              <w:rPr>
                <w:position w:val="-10"/>
              </w:rPr>
              <w:object w:dxaOrig="1359" w:dyaOrig="360">
                <v:shape id="_x0000_i1039" type="#_x0000_t75" style="width:67.9pt;height:17.85pt" o:ole="">
                  <v:imagedata r:id="rId31" o:title=""/>
                </v:shape>
                <o:OLEObject Type="Embed" ProgID="Equation.DSMT4" ShapeID="_x0000_i1039" DrawAspect="Content" ObjectID="_1552251658" r:id="rId32"/>
              </w:object>
            </w:r>
          </w:p>
          <w:p w:rsidR="00FF1B9A" w:rsidRDefault="00B25CB5" w:rsidP="00B25CB5">
            <m:oMath>
              <m:r>
                <w:rPr>
                  <w:rFonts w:ascii="Cambria Math" w:hAnsi="Cambria Math"/>
                  <w:highlight w:val="yellow"/>
                </w:rPr>
                <m:t>=-150</m:t>
              </m:r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10</m:t>
                  </m:r>
                </m:sup>
              </m:sSup>
            </m:oMath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384" w:type="dxa"/>
          </w:tcPr>
          <w:p w:rsidR="0071241E" w:rsidRDefault="0071241E" w:rsidP="00AD43BE"/>
        </w:tc>
        <w:tc>
          <w:tcPr>
            <w:tcW w:w="5124" w:type="dxa"/>
          </w:tcPr>
          <w:p w:rsidR="0071241E" w:rsidRDefault="0071241E" w:rsidP="00AD43BE"/>
        </w:tc>
      </w:tr>
    </w:tbl>
    <w:p w:rsidR="00AD43BE" w:rsidRPr="00AD43BE" w:rsidRDefault="00AD43BE" w:rsidP="00AD43BE">
      <w:bookmarkStart w:id="0" w:name="_GoBack"/>
      <w:bookmarkEnd w:id="0"/>
    </w:p>
    <w:sectPr w:rsidR="00AD43BE" w:rsidRPr="00AD43BE" w:rsidSect="00C14D1E">
      <w:headerReference w:type="default" r:id="rId33"/>
      <w:footerReference w:type="default" r:id="rId3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D31" w:rsidRDefault="00361D31" w:rsidP="00C14D1E">
      <w:pPr>
        <w:spacing w:after="0"/>
      </w:pPr>
      <w:r>
        <w:separator/>
      </w:r>
    </w:p>
  </w:endnote>
  <w:endnote w:type="continuationSeparator" w:id="0">
    <w:p w:rsidR="00361D31" w:rsidRDefault="00361D31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D1E" w:rsidRDefault="00C14D1E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</w:t>
    </w:r>
    <w:r w:rsidR="00187CE3">
      <w:t>1</w:t>
    </w:r>
    <w:r>
      <w:t>Coach</w:t>
    </w:r>
    <w:r w:rsidRPr="00E7795B">
      <w:rPr>
        <w:rFonts w:ascii="Calibri" w:eastAsia="Calibri" w:hAnsi="Calibri"/>
        <w:noProof/>
      </w:rPr>
      <w:t>.com</w:t>
    </w:r>
    <w:r w:rsidR="00187CE3"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A0850">
          <w:fldChar w:fldCharType="begin"/>
        </w:r>
        <w:r>
          <w:instrText xml:space="preserve"> PAGE   \* MERGEFORMAT </w:instrText>
        </w:r>
        <w:r w:rsidR="001A0850">
          <w:fldChar w:fldCharType="separate"/>
        </w:r>
        <w:r w:rsidR="00B25CB5">
          <w:rPr>
            <w:noProof/>
          </w:rPr>
          <w:t>2</w:t>
        </w:r>
        <w:r w:rsidR="001A0850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D31" w:rsidRDefault="00361D31" w:rsidP="00C14D1E">
      <w:pPr>
        <w:spacing w:after="0"/>
      </w:pPr>
      <w:r>
        <w:separator/>
      </w:r>
    </w:p>
  </w:footnote>
  <w:footnote w:type="continuationSeparator" w:id="0">
    <w:p w:rsidR="00361D31" w:rsidRDefault="00361D31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D1E" w:rsidRPr="00C14D1E" w:rsidRDefault="00C14D1E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C14D1E" w:rsidRPr="00C14D1E" w:rsidRDefault="00416611" w:rsidP="00C14D1E">
    <w:pPr>
      <w:pStyle w:val="Header"/>
      <w:tabs>
        <w:tab w:val="clear" w:pos="9360"/>
      </w:tabs>
      <w:rPr>
        <w:rFonts w:ascii="Calibri" w:hAnsi="Calibri"/>
      </w:rPr>
    </w:pPr>
    <w:r w:rsidRPr="00D125E4">
      <w:rPr>
        <w:rFonts w:ascii="Calibri" w:hAnsi="Calibri" w:cs="Calibri"/>
        <w:b/>
        <w:sz w:val="41"/>
        <w:szCs w:val="29"/>
      </w:rPr>
      <w:t xml:space="preserve">More Multiplication Properties of Exponents </w:t>
    </w:r>
    <w:r w:rsidR="00F13072">
      <w:rPr>
        <w:rFonts w:ascii="Calibri" w:eastAsia="Calibri" w:hAnsi="Calibri" w:cs="Times New Roman"/>
        <w:sz w:val="28"/>
      </w:rPr>
      <w:t>Exit Quiz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60DC"/>
    <w:multiLevelType w:val="hybridMultilevel"/>
    <w:tmpl w:val="04441CF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53031"/>
    <w:multiLevelType w:val="hybridMultilevel"/>
    <w:tmpl w:val="99720FE4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825E1"/>
    <w:multiLevelType w:val="hybridMultilevel"/>
    <w:tmpl w:val="99720FE4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03941"/>
    <w:multiLevelType w:val="hybridMultilevel"/>
    <w:tmpl w:val="F38CFB0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1549"/>
    <w:rsid w:val="0005190B"/>
    <w:rsid w:val="00086D3A"/>
    <w:rsid w:val="00117393"/>
    <w:rsid w:val="00130E2E"/>
    <w:rsid w:val="00187CE3"/>
    <w:rsid w:val="001A0302"/>
    <w:rsid w:val="001A0850"/>
    <w:rsid w:val="001A5BD4"/>
    <w:rsid w:val="00214159"/>
    <w:rsid w:val="002B1774"/>
    <w:rsid w:val="002D4411"/>
    <w:rsid w:val="002F38B7"/>
    <w:rsid w:val="00361D31"/>
    <w:rsid w:val="00372AF0"/>
    <w:rsid w:val="003A2440"/>
    <w:rsid w:val="003C60FB"/>
    <w:rsid w:val="00416611"/>
    <w:rsid w:val="00465F79"/>
    <w:rsid w:val="004711DE"/>
    <w:rsid w:val="00523B28"/>
    <w:rsid w:val="00534AB8"/>
    <w:rsid w:val="0061544A"/>
    <w:rsid w:val="006A086D"/>
    <w:rsid w:val="006D76F1"/>
    <w:rsid w:val="00707428"/>
    <w:rsid w:val="0071241E"/>
    <w:rsid w:val="007A5C6D"/>
    <w:rsid w:val="00803DD8"/>
    <w:rsid w:val="008261C0"/>
    <w:rsid w:val="008261DC"/>
    <w:rsid w:val="008951CE"/>
    <w:rsid w:val="008C1ED9"/>
    <w:rsid w:val="00A071C1"/>
    <w:rsid w:val="00A11D2D"/>
    <w:rsid w:val="00A6611C"/>
    <w:rsid w:val="00AD43BE"/>
    <w:rsid w:val="00AF56A2"/>
    <w:rsid w:val="00B22228"/>
    <w:rsid w:val="00B25CB5"/>
    <w:rsid w:val="00B92B8B"/>
    <w:rsid w:val="00C14D1E"/>
    <w:rsid w:val="00C34CF5"/>
    <w:rsid w:val="00D02F8B"/>
    <w:rsid w:val="00D445A3"/>
    <w:rsid w:val="00D54982"/>
    <w:rsid w:val="00DE2323"/>
    <w:rsid w:val="00EA5140"/>
    <w:rsid w:val="00F13072"/>
    <w:rsid w:val="00F272D6"/>
    <w:rsid w:val="00FF1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6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C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5C6D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261C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6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5C6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5C6D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8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7.wmf"/><Relationship Id="rId28" Type="http://schemas.openxmlformats.org/officeDocument/2006/relationships/oleObject" Target="embeddings/oleObject13.bin"/><Relationship Id="rId36" Type="http://schemas.openxmlformats.org/officeDocument/2006/relationships/glossaryDocument" Target="glossary/document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1F"/>
    <w:rsid w:val="002C6F1F"/>
    <w:rsid w:val="0062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6F1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6F1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Rafay</cp:lastModifiedBy>
  <cp:revision>9</cp:revision>
  <dcterms:created xsi:type="dcterms:W3CDTF">2017-02-02T03:23:00Z</dcterms:created>
  <dcterms:modified xsi:type="dcterms:W3CDTF">2017-03-28T19:14:00Z</dcterms:modified>
</cp:coreProperties>
</file>