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AA" w:rsidRDefault="002633AA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</w:rPr>
        <w:drawing>
          <wp:inline distT="0" distB="0" distL="0" distR="0">
            <wp:extent cx="5937250" cy="747395"/>
            <wp:effectExtent l="0" t="0" r="0" b="0"/>
            <wp:docPr id="5" name="Picture 5" descr="C:\Users\nicart\Dropbox\algebra 1\Horizont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art\Dropbox\algebra 1\Horizontal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E9" w:rsidRPr="005D53DA" w:rsidRDefault="002633AA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sz w:val="40"/>
        </w:rPr>
        <w:t>1</w:t>
      </w:r>
      <w:r w:rsidR="00C40AE9" w:rsidRPr="005D53DA">
        <w:rPr>
          <w:rFonts w:ascii="Calibri" w:eastAsia="Calibri" w:hAnsi="Calibri" w:cs="Times New Roman"/>
          <w:sz w:val="40"/>
        </w:rPr>
        <w:t>-</w:t>
      </w:r>
      <w:r w:rsidR="007535AC">
        <w:rPr>
          <w:rFonts w:ascii="Calibri" w:eastAsia="Calibri" w:hAnsi="Calibri" w:cs="Times New Roman"/>
          <w:sz w:val="40"/>
        </w:rPr>
        <w:t>7</w:t>
      </w:r>
      <w:r w:rsidR="00C40AE9" w:rsidRPr="005D53DA">
        <w:rPr>
          <w:rFonts w:ascii="Calibri" w:eastAsia="Calibri" w:hAnsi="Calibri" w:cs="Times New Roman"/>
          <w:sz w:val="40"/>
        </w:rPr>
        <w:t xml:space="preserve"> </w:t>
      </w:r>
      <w:r w:rsidR="007535AC" w:rsidRPr="007535AC">
        <w:rPr>
          <w:rFonts w:ascii="Calibri" w:eastAsia="Calibri" w:hAnsi="Calibri" w:cs="Times New Roman"/>
          <w:sz w:val="40"/>
        </w:rPr>
        <w:t>The Distributive Property</w:t>
      </w:r>
    </w:p>
    <w:p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b/>
          <w:sz w:val="24"/>
        </w:rPr>
      </w:pPr>
    </w:p>
    <w:p w:rsidR="00C40AE9" w:rsidRPr="005D53DA" w:rsidRDefault="00C40AE9" w:rsidP="00C40AE9">
      <w:pPr>
        <w:jc w:val="center"/>
        <w:rPr>
          <w:rFonts w:ascii="Calibri" w:eastAsia="Calibri" w:hAnsi="Calibri" w:cs="Times New Roman"/>
          <w:sz w:val="24"/>
        </w:rPr>
      </w:pPr>
      <w:r w:rsidRPr="005D53DA">
        <w:rPr>
          <w:rFonts w:ascii="Calibri" w:eastAsia="Calibri" w:hAnsi="Calibri" w:cs="Times New Roman"/>
          <w:b/>
          <w:sz w:val="24"/>
        </w:rPr>
        <w:t xml:space="preserve">DISCLAIMER: </w:t>
      </w:r>
      <w:r w:rsidRPr="005D53DA">
        <w:rPr>
          <w:rFonts w:ascii="Calibri" w:eastAsia="Calibri" w:hAnsi="Calibri" w:cs="Times New Roman"/>
          <w:sz w:val="24"/>
        </w:rPr>
        <w:t>These resources a</w:t>
      </w:r>
      <w:r w:rsidR="00187DDB">
        <w:rPr>
          <w:rFonts w:ascii="Calibri" w:eastAsia="Calibri" w:hAnsi="Calibri" w:cs="Times New Roman"/>
          <w:sz w:val="24"/>
        </w:rPr>
        <w:t xml:space="preserve">re not created or maintained by </w:t>
      </w:r>
      <w:hyperlink r:id="rId9" w:history="1">
        <w:r w:rsidR="00A54D3D">
          <w:rPr>
            <w:rStyle w:val="Hyperlink"/>
            <w:rFonts w:ascii="Calibri" w:eastAsia="Calibri" w:hAnsi="Calibri" w:cs="Times New Roman"/>
            <w:sz w:val="24"/>
          </w:rPr>
          <w:t>Al</w:t>
        </w:r>
        <w:r w:rsidR="00187DDB">
          <w:rPr>
            <w:rStyle w:val="Hyperlink"/>
            <w:rFonts w:ascii="Calibri" w:eastAsia="Calibri" w:hAnsi="Calibri" w:cs="Times New Roman"/>
            <w:sz w:val="24"/>
          </w:rPr>
          <w:t>gebra1Coach.com</w:t>
        </w:r>
      </w:hyperlink>
      <w:r w:rsidRPr="005D53DA">
        <w:rPr>
          <w:rFonts w:ascii="Calibri" w:eastAsia="Calibri" w:hAnsi="Calibri" w:cs="Times New Roman"/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C40AE9" w:rsidRPr="005D53DA" w:rsidTr="00C77458">
        <w:trPr>
          <w:jc w:val="center"/>
        </w:trPr>
        <w:tc>
          <w:tcPr>
            <w:tcW w:w="3505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Cs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iCs/>
                <w:sz w:val="24"/>
              </w:rPr>
              <w:t>Khan Academy</w:t>
            </w:r>
          </w:p>
        </w:tc>
        <w:tc>
          <w:tcPr>
            <w:tcW w:w="5125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C40AE9" w:rsidRDefault="00B053EF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0" w:anchor="pre-algebra-ditributive-property" w:history="1">
              <w:r w:rsidR="009A6753" w:rsidRPr="00D746E4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https://www.khanacademy.org/math/pre-algebra/pre-algebra-arith-prop#pre-algebra-ditributive-property</w:t>
              </w:r>
            </w:hyperlink>
          </w:p>
          <w:p w:rsidR="009A6753" w:rsidRPr="005D53DA" w:rsidRDefault="009A6753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Academic lesson on </w:t>
            </w:r>
            <w:r w:rsidR="007535AC" w:rsidRPr="007535AC">
              <w:rPr>
                <w:rFonts w:ascii="Calibri" w:eastAsia="Calibri" w:hAnsi="Calibri" w:cs="Times New Roman"/>
                <w:sz w:val="24"/>
              </w:rPr>
              <w:t>the distributive property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Online Game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544560" w:rsidRDefault="00510084" w:rsidP="00C77458">
            <w:pPr>
              <w:spacing w:after="0" w:line="240" w:lineRule="auto"/>
              <w:contextualSpacing/>
              <w:jc w:val="center"/>
            </w:pPr>
            <w:hyperlink r:id="rId11" w:history="1">
              <w:r w:rsidRPr="00E94897">
                <w:rPr>
                  <w:rStyle w:val="Hyperlink"/>
                </w:rPr>
                <w:t>https://www.quia.com/rr/759465.html</w:t>
              </w:r>
            </w:hyperlink>
          </w:p>
          <w:p w:rsidR="00510084" w:rsidRDefault="00510084" w:rsidP="00C77458">
            <w:pPr>
              <w:spacing w:after="0" w:line="240" w:lineRule="auto"/>
              <w:contextualSpacing/>
              <w:jc w:val="center"/>
            </w:pPr>
          </w:p>
          <w:p w:rsidR="00510084" w:rsidRDefault="00510084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2" w:history="1">
              <w:r w:rsidRPr="00E94897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https://www.quia.com/cb/268311.html</w:t>
              </w:r>
            </w:hyperlink>
          </w:p>
          <w:p w:rsidR="00510084" w:rsidRPr="005D53DA" w:rsidRDefault="00510084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bookmarkStart w:id="0" w:name="_GoBack"/>
            <w:bookmarkEnd w:id="0"/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A game involving </w:t>
            </w:r>
            <w:r w:rsidR="007535AC" w:rsidRPr="007535AC">
              <w:rPr>
                <w:rFonts w:ascii="Calibri" w:eastAsia="Calibri" w:hAnsi="Calibri" w:cs="Times New Roman"/>
                <w:sz w:val="24"/>
              </w:rPr>
              <w:t>the distributive property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YouTube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C40AE9" w:rsidRDefault="00B053EF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3" w:history="1">
              <w:r w:rsidR="00C36B07" w:rsidRPr="00D746E4">
                <w:rPr>
                  <w:rStyle w:val="Hyperlink"/>
                  <w:rFonts w:ascii="Calibri" w:eastAsia="Calibri" w:hAnsi="Calibri" w:cs="Times New Roman"/>
                  <w:sz w:val="24"/>
                </w:rPr>
                <w:t>https://youtu.be/Z660H2x8cNM?t=9m56s</w:t>
              </w:r>
            </w:hyperlink>
          </w:p>
          <w:p w:rsidR="00C36B07" w:rsidRPr="005D53DA" w:rsidRDefault="00C36B07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C40AE9" w:rsidRDefault="00C40AE9" w:rsidP="007535A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Lesson about </w:t>
            </w:r>
            <w:r w:rsidR="007535AC" w:rsidRPr="007535AC">
              <w:rPr>
                <w:rFonts w:ascii="Calibri" w:eastAsia="Calibri" w:hAnsi="Calibri" w:cs="Times New Roman"/>
                <w:sz w:val="24"/>
              </w:rPr>
              <w:t>the distributive property</w:t>
            </w:r>
          </w:p>
          <w:p w:rsidR="00B6526E" w:rsidRPr="005D53DA" w:rsidRDefault="00B6526E" w:rsidP="007535A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Regent Prep</w:t>
            </w:r>
          </w:p>
        </w:tc>
        <w:tc>
          <w:tcPr>
            <w:tcW w:w="5125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C40AE9" w:rsidRDefault="00B053EF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4" w:history="1">
              <w:r w:rsidR="00A62B4B" w:rsidRPr="00D746E4">
                <w:rPr>
                  <w:rStyle w:val="Hyperlink"/>
                  <w:rFonts w:ascii="Calibri" w:eastAsia="Calibri" w:hAnsi="Calibri" w:cs="Times New Roman"/>
                  <w:sz w:val="24"/>
                </w:rPr>
                <w:t>www.regentsprep.org/regents/math/algebra/an1/tdistrib.htm</w:t>
              </w:r>
            </w:hyperlink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sz w:val="24"/>
        </w:rPr>
      </w:pPr>
    </w:p>
    <w:p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sz w:val="24"/>
        </w:rPr>
      </w:pPr>
    </w:p>
    <w:p w:rsidR="00C40AE9" w:rsidRDefault="00C40AE9" w:rsidP="00C40AE9">
      <w:pPr>
        <w:spacing w:after="120" w:line="240" w:lineRule="auto"/>
      </w:pPr>
    </w:p>
    <w:p w:rsidR="00B22228" w:rsidRDefault="00B22228"/>
    <w:sectPr w:rsidR="00B22228" w:rsidSect="005D53DA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EF" w:rsidRDefault="00B053EF" w:rsidP="00C40AE9">
      <w:pPr>
        <w:spacing w:after="0" w:line="240" w:lineRule="auto"/>
      </w:pPr>
      <w:r>
        <w:separator/>
      </w:r>
    </w:p>
  </w:endnote>
  <w:endnote w:type="continuationSeparator" w:id="0">
    <w:p w:rsidR="00B053EF" w:rsidRDefault="00B053EF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E9" w:rsidRDefault="00C40AE9" w:rsidP="00C40AE9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F6B6750" wp14:editId="36674965">
          <wp:simplePos x="0" y="0"/>
          <wp:positionH relativeFrom="column">
            <wp:posOffset>3937635</wp:posOffset>
          </wp:positionH>
          <wp:positionV relativeFrom="paragraph">
            <wp:posOffset>-48260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Algebra1Coach</w:t>
    </w:r>
    <w:r w:rsidRPr="00E7795B">
      <w:rPr>
        <w:rFonts w:ascii="Calibri" w:eastAsia="Calibri" w:hAnsi="Calibri"/>
        <w:noProof/>
      </w:rPr>
      <w:t>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08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:rsidR="005D53DA" w:rsidRPr="00C40AE9" w:rsidRDefault="00B053EF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EF" w:rsidRDefault="00B053EF" w:rsidP="00C40AE9">
      <w:pPr>
        <w:spacing w:after="0" w:line="240" w:lineRule="auto"/>
      </w:pPr>
      <w:r>
        <w:separator/>
      </w:r>
    </w:p>
  </w:footnote>
  <w:footnote w:type="continuationSeparator" w:id="0">
    <w:p w:rsidR="00B053EF" w:rsidRDefault="00B053EF" w:rsidP="00C40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187DDB"/>
    <w:rsid w:val="002633AA"/>
    <w:rsid w:val="00510084"/>
    <w:rsid w:val="00544560"/>
    <w:rsid w:val="005B5072"/>
    <w:rsid w:val="007535AC"/>
    <w:rsid w:val="009A6753"/>
    <w:rsid w:val="00A54D3D"/>
    <w:rsid w:val="00A62B4B"/>
    <w:rsid w:val="00B053EF"/>
    <w:rsid w:val="00B22228"/>
    <w:rsid w:val="00B6526E"/>
    <w:rsid w:val="00C36B07"/>
    <w:rsid w:val="00C40AE9"/>
    <w:rsid w:val="00C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Z660H2x8cNM?t=9m56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quia.com/cb/26831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ia.com/rr/759465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hanacademy.org/math/pre-algebra/pre-algebra-arith-pro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gebra1coach.com/" TargetMode="External"/><Relationship Id="rId14" Type="http://schemas.openxmlformats.org/officeDocument/2006/relationships/hyperlink" Target="http://www.regentsprep.org/regents/math/algebra/an1/tdistrib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684A-57C6-4877-9164-2D860FAF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11</cp:revision>
  <dcterms:created xsi:type="dcterms:W3CDTF">2016-12-20T04:52:00Z</dcterms:created>
  <dcterms:modified xsi:type="dcterms:W3CDTF">2016-12-27T18:55:00Z</dcterms:modified>
</cp:coreProperties>
</file>